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0C67EF10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B2E64">
        <w:rPr>
          <w:rFonts w:ascii="Cambria" w:hAnsi="Cambria"/>
          <w:b/>
          <w:sz w:val="24"/>
          <w:szCs w:val="24"/>
        </w:rPr>
        <w:t>WO.271.1.2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13F5C63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B2E64" w:rsidRPr="004934CD">
        <w:rPr>
          <w:rStyle w:val="Hipercze"/>
          <w:rFonts w:ascii="Cambria" w:hAnsi="Cambria"/>
        </w:rPr>
        <w:t>zamowienia.publiczne@krasnystaw.pl</w:t>
      </w:r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729565CD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„Budowa ogólnodostępnego placu zabaw przy ul. Mostowej</w:t>
      </w:r>
      <w:bookmarkStart w:id="0" w:name="_GoBack"/>
      <w:bookmarkEnd w:id="0"/>
      <w:r w:rsidR="00AB2E64">
        <w:rPr>
          <w:rFonts w:ascii="Cambria" w:hAnsi="Cambria"/>
          <w:b/>
          <w:i/>
          <w:iCs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w Krasnymstawie”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AB2E64">
        <w:rPr>
          <w:rFonts w:ascii="Cambria" w:hAnsi="Cambria"/>
          <w:b/>
        </w:rPr>
        <w:t>Miasto Krasnystaw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3232137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5BE3AD0" w14:textId="77777777" w:rsidR="00D068F5" w:rsidRPr="00C518B1" w:rsidRDefault="00D068F5" w:rsidP="00CA76B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E2F7EF" w14:textId="4CDED5E0" w:rsidR="00D068F5" w:rsidRPr="00B0537E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5ABE" w14:textId="2BE99A7C" w:rsidR="00DB0654" w:rsidRDefault="00AB2E6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  <w:lang w:eastAsia="pl-PL"/>
      </w:rPr>
      <w:drawing>
        <wp:inline distT="0" distB="0" distL="0" distR="0" wp14:anchorId="3BD857F8" wp14:editId="75B3A586">
          <wp:extent cx="5648325" cy="709295"/>
          <wp:effectExtent l="0" t="0" r="9525" b="0"/>
          <wp:docPr id="10" name="Obraz 10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84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4</cp:revision>
  <dcterms:created xsi:type="dcterms:W3CDTF">2021-04-09T11:04:00Z</dcterms:created>
  <dcterms:modified xsi:type="dcterms:W3CDTF">2021-04-09T11:10:00Z</dcterms:modified>
</cp:coreProperties>
</file>