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2D" w:rsidRDefault="00EA6E2D" w:rsidP="00EA6E2D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EA6E2D" w:rsidRDefault="00EA6E2D" w:rsidP="00EA6E2D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bCs/>
        </w:rPr>
      </w:pPr>
      <w:r>
        <w:rPr>
          <w:b/>
          <w:bCs/>
        </w:rPr>
        <w:t>Załącznik nr 5</w:t>
      </w:r>
    </w:p>
    <w:p w:rsidR="00EA6E2D" w:rsidRPr="005D0A4F" w:rsidRDefault="00EA6E2D" w:rsidP="00EA6E2D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 w:rsidRPr="008A06BC">
        <w:rPr>
          <w:rFonts w:asciiTheme="minorHAnsi" w:hAnsiTheme="minorHAnsi"/>
          <w:i/>
        </w:rPr>
        <w:t>WZÓR</w:t>
      </w:r>
    </w:p>
    <w:p w:rsidR="00EA6E2D" w:rsidRPr="00AE24D0" w:rsidRDefault="00EA6E2D" w:rsidP="00EA6E2D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>SPRAWOZDANIE Z WYKONANIA ZADANIA PUBLICZNEGO,</w:t>
      </w:r>
    </w:p>
    <w:p w:rsidR="00EA6E2D" w:rsidRPr="007F534A" w:rsidRDefault="00EA6E2D" w:rsidP="00EA6E2D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(DZ. U. Z 2018 R. POZ. 450, Z PÓŹN. ZM.)</w:t>
      </w:r>
    </w:p>
    <w:p w:rsidR="00EA6E2D" w:rsidRPr="00AE24D0" w:rsidRDefault="00EA6E2D" w:rsidP="00EA6E2D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 sprawozdania:</w:t>
      </w:r>
    </w:p>
    <w:p w:rsidR="00EA6E2D" w:rsidRPr="00AE24D0" w:rsidRDefault="00EA6E2D" w:rsidP="00EA6E2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Sprawozdanie należy wypełnić wyłącznie w białych pustych polach, zgodnie z instrukcjami umieszonymi przy poszczególnych polach oraz w przypisach.  </w:t>
      </w:r>
    </w:p>
    <w:p w:rsidR="00EA6E2D" w:rsidRPr="00AE24D0" w:rsidRDefault="00EA6E2D" w:rsidP="00EA6E2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EA6E2D" w:rsidRDefault="00EA6E2D" w:rsidP="00EA6E2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Zaznaczenie „*”, np. „Częściowe*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Końcowe*”</w:t>
      </w:r>
      <w:r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/</w:t>
      </w:r>
      <w:r>
        <w:rPr>
          <w:rFonts w:asciiTheme="minorHAnsi" w:eastAsia="Arial" w:hAnsiTheme="minorHAnsi" w:cs="Calibri"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EA6E2D" w:rsidRDefault="00EA6E2D" w:rsidP="00EA6E2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</w:p>
    <w:p w:rsidR="00EA6E2D" w:rsidRDefault="00EA6E2D" w:rsidP="00EA6E2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</w:p>
    <w:p w:rsidR="00EA6E2D" w:rsidRDefault="00EA6E2D" w:rsidP="00EA6E2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</w:p>
    <w:p w:rsidR="00EA6E2D" w:rsidRDefault="00EA6E2D" w:rsidP="00EA6E2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</w:p>
    <w:p w:rsidR="00EA6E2D" w:rsidRDefault="00EA6E2D" w:rsidP="00EA6E2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</w:p>
    <w:p w:rsidR="00EA6E2D" w:rsidRDefault="00EA6E2D" w:rsidP="00EA6E2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</w:p>
    <w:p w:rsidR="00EA6E2D" w:rsidRDefault="00EA6E2D" w:rsidP="00EA6E2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</w:p>
    <w:p w:rsidR="00EA6E2D" w:rsidRDefault="00EA6E2D" w:rsidP="00EA6E2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</w:p>
    <w:p w:rsidR="00EA6E2D" w:rsidRPr="005D0A4F" w:rsidRDefault="00EA6E2D" w:rsidP="00EA6E2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A6E2D" w:rsidRPr="00AE24D0" w:rsidTr="002E1413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A6E2D" w:rsidRPr="00AE24D0" w:rsidRDefault="00EA6E2D" w:rsidP="002E1413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E2D" w:rsidRPr="00AE24D0" w:rsidRDefault="00EA6E2D" w:rsidP="002E141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A6E2D" w:rsidRPr="00AE24D0" w:rsidTr="002E1413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A6E2D" w:rsidRPr="00AE24D0" w:rsidRDefault="00EA6E2D" w:rsidP="002E1413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E2D" w:rsidRPr="00AE24D0" w:rsidRDefault="00EA6E2D" w:rsidP="002E141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A6E2D" w:rsidRPr="00AE24D0" w:rsidRDefault="00EA6E2D" w:rsidP="00EA6E2D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A6E2D" w:rsidRPr="00AE24D0" w:rsidTr="002E1413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A6E2D" w:rsidRPr="00AE24D0" w:rsidRDefault="00EA6E2D" w:rsidP="002E1413">
            <w:pPr>
              <w:jc w:val="both"/>
              <w:rPr>
                <w:rFonts w:asciiTheme="minorHAnsi" w:eastAsia="Arial" w:hAnsiTheme="minorHAnsi" w:cs="Calibri"/>
                <w:b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Tytuł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2D" w:rsidRPr="00AE24D0" w:rsidRDefault="00EA6E2D" w:rsidP="002E1413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</w:rPr>
            </w:pPr>
          </w:p>
        </w:tc>
      </w:tr>
      <w:tr w:rsidR="00EA6E2D" w:rsidRPr="00AE24D0" w:rsidTr="002E1413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A6E2D" w:rsidRPr="00AE24D0" w:rsidRDefault="00EA6E2D" w:rsidP="002E1413">
            <w:pPr>
              <w:jc w:val="both"/>
              <w:rPr>
                <w:rFonts w:asciiTheme="minorHAnsi" w:eastAsia="Arial" w:hAnsiTheme="minorHAnsi" w:cs="Calibri"/>
                <w:b/>
                <w:sz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2D" w:rsidRPr="00AE24D0" w:rsidRDefault="00EA6E2D" w:rsidP="002E1413">
            <w:pPr>
              <w:spacing w:before="240" w:after="240"/>
              <w:rPr>
                <w:rFonts w:asciiTheme="minorHAnsi" w:eastAsia="Arial" w:hAnsiTheme="minorHAnsi" w:cs="Calibri"/>
                <w:b/>
              </w:rPr>
            </w:pPr>
          </w:p>
        </w:tc>
      </w:tr>
      <w:tr w:rsidR="00EA6E2D" w:rsidRPr="00AE24D0" w:rsidTr="002E1413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A6E2D" w:rsidRPr="00AE24D0" w:rsidRDefault="00EA6E2D" w:rsidP="002E1413">
            <w:pPr>
              <w:jc w:val="both"/>
              <w:rPr>
                <w:rFonts w:asciiTheme="minorHAnsi" w:eastAsia="Arial" w:hAnsiTheme="minorHAnsi" w:cs="Calibri"/>
                <w:b/>
                <w:sz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E2D" w:rsidRPr="00AE24D0" w:rsidRDefault="00EA6E2D" w:rsidP="002E1413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A6E2D" w:rsidRPr="00AE24D0" w:rsidRDefault="00EA6E2D" w:rsidP="002E1413">
            <w:pPr>
              <w:spacing w:before="240" w:after="240"/>
              <w:rPr>
                <w:rFonts w:asciiTheme="minorHAnsi" w:eastAsia="Arial" w:hAnsiTheme="minorHAnsi" w:cs="Calibri"/>
                <w:b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E2D" w:rsidRPr="00AE24D0" w:rsidRDefault="00EA6E2D" w:rsidP="002E1413">
            <w:pPr>
              <w:spacing w:before="240" w:after="240"/>
              <w:rPr>
                <w:rFonts w:asciiTheme="minorHAnsi" w:eastAsia="Arial" w:hAnsiTheme="minorHAnsi" w:cs="Calibri"/>
              </w:rPr>
            </w:pPr>
          </w:p>
        </w:tc>
      </w:tr>
    </w:tbl>
    <w:p w:rsidR="00EA6E2D" w:rsidRPr="00AE24D0" w:rsidRDefault="00EA6E2D" w:rsidP="00EA6E2D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A6E2D" w:rsidRPr="00AE24D0" w:rsidTr="002E1413">
        <w:tc>
          <w:tcPr>
            <w:tcW w:w="10774" w:type="dxa"/>
            <w:shd w:val="clear" w:color="auto" w:fill="C4BC96"/>
          </w:tcPr>
          <w:p w:rsidR="00EA6E2D" w:rsidRPr="00AE24D0" w:rsidRDefault="00EA6E2D" w:rsidP="002E1413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I. Sprawozdanie merytoryczne</w:t>
            </w:r>
          </w:p>
        </w:tc>
      </w:tr>
    </w:tbl>
    <w:p w:rsidR="00EA6E2D" w:rsidRPr="00AE24D0" w:rsidRDefault="00EA6E2D" w:rsidP="00EA6E2D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A6E2D" w:rsidRPr="00AE24D0" w:rsidTr="002E141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6E2D" w:rsidRPr="00AE24D0" w:rsidRDefault="00EA6E2D" w:rsidP="002E141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należy wskazać rezultaty trwałe oraz w jakim stopniu realizacja zadania przyczyniła się do  osiągnięcia jego celu) </w:t>
            </w:r>
          </w:p>
        </w:tc>
      </w:tr>
      <w:tr w:rsidR="00EA6E2D" w:rsidRPr="00AE24D0" w:rsidTr="002E141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E2D" w:rsidRPr="00AE24D0" w:rsidRDefault="00EA6E2D" w:rsidP="002E1413">
            <w:pPr>
              <w:rPr>
                <w:rFonts w:asciiTheme="minorHAnsi" w:hAnsiTheme="minorHAnsi" w:cs="Calibri"/>
              </w:rPr>
            </w:pPr>
          </w:p>
        </w:tc>
      </w:tr>
    </w:tbl>
    <w:p w:rsidR="00EA6E2D" w:rsidRPr="00AE24D0" w:rsidRDefault="00EA6E2D" w:rsidP="00EA6E2D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A6E2D" w:rsidRPr="00AE24D0" w:rsidTr="002E141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6E2D" w:rsidRPr="00AE24D0" w:rsidRDefault="00EA6E2D" w:rsidP="002E1413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</w:t>
            </w:r>
            <w:r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wykonania poszczególnych działań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>(opis powinien zawierać szczegółową informację o zrealizowanych działaniach zgodnie z umową, z uwzględnieniem stopnia oraz skali ich wykonania, a także wyjaśnić ewentualne odstępstwa w 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działania) </w:t>
            </w:r>
          </w:p>
        </w:tc>
      </w:tr>
      <w:tr w:rsidR="00EA6E2D" w:rsidRPr="00AE24D0" w:rsidTr="002E141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E2D" w:rsidRPr="00AE24D0" w:rsidRDefault="00EA6E2D" w:rsidP="002E1413">
            <w:pPr>
              <w:rPr>
                <w:rFonts w:asciiTheme="minorHAnsi" w:hAnsiTheme="minorHAnsi" w:cs="Calibri"/>
              </w:rPr>
            </w:pPr>
          </w:p>
          <w:p w:rsidR="00EA6E2D" w:rsidRDefault="00EA6E2D" w:rsidP="002E1413">
            <w:pPr>
              <w:rPr>
                <w:rFonts w:asciiTheme="minorHAnsi" w:hAnsiTheme="minorHAnsi" w:cs="Calibri"/>
              </w:rPr>
            </w:pPr>
          </w:p>
          <w:p w:rsidR="00EA6E2D" w:rsidRDefault="00EA6E2D" w:rsidP="002E1413">
            <w:pPr>
              <w:rPr>
                <w:rFonts w:asciiTheme="minorHAnsi" w:hAnsiTheme="minorHAnsi" w:cs="Calibri"/>
              </w:rPr>
            </w:pPr>
          </w:p>
          <w:p w:rsidR="00EA6E2D" w:rsidRDefault="00EA6E2D" w:rsidP="002E1413">
            <w:pPr>
              <w:rPr>
                <w:rFonts w:asciiTheme="minorHAnsi" w:hAnsiTheme="minorHAnsi" w:cs="Calibri"/>
              </w:rPr>
            </w:pPr>
          </w:p>
          <w:p w:rsidR="00EA6E2D" w:rsidRDefault="00EA6E2D" w:rsidP="002E1413">
            <w:pPr>
              <w:rPr>
                <w:rFonts w:asciiTheme="minorHAnsi" w:hAnsiTheme="minorHAnsi" w:cs="Calibri"/>
              </w:rPr>
            </w:pPr>
          </w:p>
          <w:p w:rsidR="00EA6E2D" w:rsidRDefault="00EA6E2D" w:rsidP="002E1413">
            <w:pPr>
              <w:rPr>
                <w:rFonts w:asciiTheme="minorHAnsi" w:hAnsiTheme="minorHAnsi" w:cs="Calibri"/>
              </w:rPr>
            </w:pPr>
          </w:p>
          <w:p w:rsidR="00EA6E2D" w:rsidRDefault="00EA6E2D" w:rsidP="002E1413">
            <w:pPr>
              <w:rPr>
                <w:rFonts w:asciiTheme="minorHAnsi" w:hAnsiTheme="minorHAnsi" w:cs="Calibri"/>
              </w:rPr>
            </w:pPr>
          </w:p>
          <w:p w:rsidR="00EA6E2D" w:rsidRDefault="00EA6E2D" w:rsidP="002E1413">
            <w:pPr>
              <w:rPr>
                <w:rFonts w:asciiTheme="minorHAnsi" w:hAnsiTheme="minorHAnsi" w:cs="Calibri"/>
              </w:rPr>
            </w:pPr>
          </w:p>
          <w:p w:rsidR="00EA6E2D" w:rsidRDefault="00EA6E2D" w:rsidP="002E1413">
            <w:pPr>
              <w:rPr>
                <w:rFonts w:asciiTheme="minorHAnsi" w:hAnsiTheme="minorHAnsi" w:cs="Calibri"/>
              </w:rPr>
            </w:pPr>
          </w:p>
          <w:p w:rsidR="00EA6E2D" w:rsidRDefault="00EA6E2D" w:rsidP="002E1413">
            <w:pPr>
              <w:rPr>
                <w:rFonts w:asciiTheme="minorHAnsi" w:hAnsiTheme="minorHAnsi" w:cs="Calibri"/>
              </w:rPr>
            </w:pPr>
          </w:p>
          <w:p w:rsidR="00EA6E2D" w:rsidRPr="00AE24D0" w:rsidRDefault="00EA6E2D" w:rsidP="002E1413">
            <w:pPr>
              <w:rPr>
                <w:rFonts w:asciiTheme="minorHAnsi" w:hAnsiTheme="minorHAnsi" w:cs="Calibri"/>
              </w:rPr>
            </w:pPr>
          </w:p>
          <w:p w:rsidR="00EA6E2D" w:rsidRPr="00AE24D0" w:rsidRDefault="00EA6E2D" w:rsidP="002E1413">
            <w:pPr>
              <w:rPr>
                <w:rFonts w:asciiTheme="minorHAnsi" w:hAnsiTheme="minorHAnsi" w:cs="Calibri"/>
              </w:rPr>
            </w:pPr>
          </w:p>
        </w:tc>
      </w:tr>
      <w:tr w:rsidR="00EA6E2D" w:rsidRPr="00AE24D0" w:rsidTr="002E1413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A6E2D" w:rsidRPr="00AE24D0" w:rsidRDefault="00EA6E2D" w:rsidP="002E1413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A6E2D" w:rsidRDefault="00EA6E2D" w:rsidP="00EA6E2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EA6E2D" w:rsidRPr="003A2508" w:rsidTr="002E1413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EA6E2D" w:rsidRPr="00271F23" w:rsidRDefault="00EA6E2D" w:rsidP="00F81CEA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Verdana"/>
                <w:b/>
                <w:bCs/>
                <w:color w:val="auto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</w:rPr>
              <w:t xml:space="preserve">Rozliczenie wydatków za rok </w:t>
            </w:r>
            <w:r>
              <w:rPr>
                <w:rFonts w:asciiTheme="minorHAnsi" w:hAnsiTheme="minorHAnsi" w:cs="Verdana"/>
                <w:b/>
                <w:bCs/>
                <w:color w:val="auto"/>
              </w:rPr>
              <w:t>202</w:t>
            </w:r>
            <w:r w:rsidR="00F81CEA">
              <w:rPr>
                <w:rFonts w:asciiTheme="minorHAnsi" w:hAnsiTheme="minorHAnsi" w:cs="Verdana"/>
                <w:b/>
                <w:bCs/>
                <w:color w:val="auto"/>
              </w:rPr>
              <w:t>5</w:t>
            </w:r>
          </w:p>
        </w:tc>
      </w:tr>
      <w:tr w:rsidR="00EA6E2D" w:rsidRPr="003A2508" w:rsidTr="002E1413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EA6E2D" w:rsidRPr="003A2508" w:rsidRDefault="00EA6E2D" w:rsidP="002E1413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EA6E2D" w:rsidRPr="003A2508" w:rsidRDefault="00EA6E2D" w:rsidP="002E1413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EA6E2D" w:rsidRPr="007F534A" w:rsidRDefault="00EA6E2D" w:rsidP="002E1413">
            <w:pPr>
              <w:jc w:val="center"/>
              <w:rPr>
                <w:rFonts w:asciiTheme="minorHAnsi" w:hAnsiTheme="minorHAnsi"/>
                <w:b/>
              </w:rPr>
            </w:pPr>
            <w:r w:rsidRPr="007F534A">
              <w:rPr>
                <w:rFonts w:asciiTheme="minorHAnsi" w:hAnsiTheme="minorHAnsi"/>
                <w:b/>
              </w:rPr>
              <w:t xml:space="preserve">Koszty zgodnie z umową </w:t>
            </w:r>
          </w:p>
          <w:p w:rsidR="00EA6E2D" w:rsidRPr="003A2508" w:rsidRDefault="00EA6E2D" w:rsidP="002E1413">
            <w:pPr>
              <w:jc w:val="center"/>
              <w:rPr>
                <w:rFonts w:asciiTheme="minorHAnsi" w:hAnsiTheme="minorHAnsi"/>
                <w:b/>
              </w:rPr>
            </w:pPr>
            <w:r w:rsidRPr="007F534A">
              <w:rPr>
                <w:rFonts w:asciiTheme="minorHAnsi" w:hAnsiTheme="minorHAnsi"/>
                <w:b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EA6E2D" w:rsidRPr="007F534A" w:rsidRDefault="00EA6E2D" w:rsidP="002E1413">
            <w:pPr>
              <w:jc w:val="center"/>
              <w:rPr>
                <w:rFonts w:asciiTheme="minorHAnsi" w:hAnsiTheme="minorHAnsi"/>
                <w:b/>
              </w:rPr>
            </w:pPr>
            <w:r w:rsidRPr="007F534A">
              <w:rPr>
                <w:rFonts w:asciiTheme="minorHAnsi" w:hAnsiTheme="minorHAnsi"/>
                <w:b/>
              </w:rPr>
              <w:t>Faktycznie poniesione wydatki</w:t>
            </w:r>
          </w:p>
          <w:p w:rsidR="00EA6E2D" w:rsidRPr="003A2508" w:rsidRDefault="00EA6E2D" w:rsidP="002E1413">
            <w:pPr>
              <w:jc w:val="center"/>
              <w:rPr>
                <w:rFonts w:asciiTheme="minorHAnsi" w:hAnsiTheme="minorHAnsi"/>
                <w:b/>
              </w:rPr>
            </w:pPr>
            <w:r w:rsidRPr="007F534A">
              <w:rPr>
                <w:rFonts w:asciiTheme="minorHAnsi" w:hAnsiTheme="minorHAnsi"/>
                <w:b/>
              </w:rPr>
              <w:t>(w zł)</w:t>
            </w:r>
          </w:p>
        </w:tc>
      </w:tr>
      <w:tr w:rsidR="00EA6E2D" w:rsidRPr="003A2508" w:rsidTr="002E1413">
        <w:tc>
          <w:tcPr>
            <w:tcW w:w="1196" w:type="pct"/>
            <w:shd w:val="clear" w:color="auto" w:fill="DDD9C3" w:themeFill="background2" w:themeFillShade="E6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EA6E2D" w:rsidRPr="003A2508" w:rsidTr="002E1413">
        <w:tc>
          <w:tcPr>
            <w:tcW w:w="1196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</w:t>
            </w:r>
          </w:p>
        </w:tc>
        <w:tc>
          <w:tcPr>
            <w:tcW w:w="1706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1</w:t>
            </w:r>
          </w:p>
        </w:tc>
        <w:tc>
          <w:tcPr>
            <w:tcW w:w="980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EA6E2D" w:rsidRPr="003A2508" w:rsidTr="002E1413">
        <w:tc>
          <w:tcPr>
            <w:tcW w:w="1196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I.1.1.</w:t>
            </w:r>
          </w:p>
        </w:tc>
        <w:tc>
          <w:tcPr>
            <w:tcW w:w="1706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980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EA6E2D" w:rsidRPr="003A2508" w:rsidTr="002E1413">
        <w:tc>
          <w:tcPr>
            <w:tcW w:w="1196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I.1.1.</w:t>
            </w:r>
          </w:p>
        </w:tc>
        <w:tc>
          <w:tcPr>
            <w:tcW w:w="1706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80" w:type="pct"/>
          </w:tcPr>
          <w:p w:rsidR="00EA6E2D" w:rsidRPr="003A2508" w:rsidRDefault="00EA6E2D" w:rsidP="002E1413">
            <w:pPr>
              <w:jc w:val="righ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:rsidR="00EA6E2D" w:rsidRPr="003A2508" w:rsidRDefault="00EA6E2D" w:rsidP="002E1413">
            <w:pPr>
              <w:jc w:val="right"/>
              <w:rPr>
                <w:rFonts w:asciiTheme="minorHAnsi" w:hAnsiTheme="minorHAnsi" w:cstheme="minorHAnsi"/>
                <w:sz w:val="18"/>
              </w:rPr>
            </w:pPr>
          </w:p>
        </w:tc>
      </w:tr>
      <w:tr w:rsidR="00EA6E2D" w:rsidRPr="003A2508" w:rsidTr="002E1413">
        <w:tc>
          <w:tcPr>
            <w:tcW w:w="1196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I.1.2.</w:t>
            </w:r>
          </w:p>
        </w:tc>
        <w:tc>
          <w:tcPr>
            <w:tcW w:w="1706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80" w:type="pct"/>
          </w:tcPr>
          <w:p w:rsidR="00EA6E2D" w:rsidRPr="003A2508" w:rsidRDefault="00EA6E2D" w:rsidP="002E1413">
            <w:pPr>
              <w:jc w:val="righ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:rsidR="00EA6E2D" w:rsidRPr="003A2508" w:rsidRDefault="00EA6E2D" w:rsidP="002E1413">
            <w:pPr>
              <w:jc w:val="right"/>
              <w:rPr>
                <w:rFonts w:asciiTheme="minorHAnsi" w:hAnsiTheme="minorHAnsi" w:cstheme="minorHAnsi"/>
                <w:sz w:val="18"/>
              </w:rPr>
            </w:pPr>
          </w:p>
        </w:tc>
      </w:tr>
      <w:tr w:rsidR="00EA6E2D" w:rsidRPr="003A2508" w:rsidTr="002E1413">
        <w:tc>
          <w:tcPr>
            <w:tcW w:w="1196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</w:t>
            </w:r>
            <w:r>
              <w:rPr>
                <w:rFonts w:asciiTheme="minorHAnsi" w:hAnsiTheme="minorHAnsi" w:cstheme="minorHAnsi"/>
                <w:sz w:val="18"/>
              </w:rPr>
              <w:t>.1</w:t>
            </w:r>
            <w:r w:rsidRPr="003A2508">
              <w:rPr>
                <w:rFonts w:asciiTheme="minorHAnsi" w:hAnsiTheme="minorHAnsi" w:cstheme="minorHAnsi"/>
                <w:sz w:val="18"/>
              </w:rPr>
              <w:t>.</w:t>
            </w:r>
            <w:r>
              <w:rPr>
                <w:rFonts w:asciiTheme="minorHAnsi" w:hAnsiTheme="minorHAnsi" w:cstheme="minorHAnsi"/>
                <w:sz w:val="18"/>
              </w:rPr>
              <w:t>3.</w:t>
            </w:r>
          </w:p>
        </w:tc>
        <w:tc>
          <w:tcPr>
            <w:tcW w:w="1706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80" w:type="pct"/>
          </w:tcPr>
          <w:p w:rsidR="00EA6E2D" w:rsidRPr="003A2508" w:rsidRDefault="00EA6E2D" w:rsidP="002E1413">
            <w:pPr>
              <w:jc w:val="righ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:rsidR="00EA6E2D" w:rsidRPr="003A2508" w:rsidRDefault="00EA6E2D" w:rsidP="002E1413">
            <w:pPr>
              <w:jc w:val="right"/>
              <w:rPr>
                <w:rFonts w:asciiTheme="minorHAnsi" w:hAnsiTheme="minorHAnsi" w:cstheme="minorHAnsi"/>
                <w:sz w:val="18"/>
              </w:rPr>
            </w:pPr>
          </w:p>
        </w:tc>
      </w:tr>
      <w:tr w:rsidR="00EA6E2D" w:rsidRPr="003A2508" w:rsidTr="002E1413">
        <w:tc>
          <w:tcPr>
            <w:tcW w:w="1196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</w:t>
            </w:r>
            <w:r>
              <w:rPr>
                <w:rFonts w:asciiTheme="minorHAnsi" w:hAnsiTheme="minorHAnsi" w:cstheme="minorHAnsi"/>
                <w:sz w:val="18"/>
              </w:rPr>
              <w:t>.</w:t>
            </w:r>
          </w:p>
        </w:tc>
        <w:tc>
          <w:tcPr>
            <w:tcW w:w="1706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80" w:type="pct"/>
          </w:tcPr>
          <w:p w:rsidR="00EA6E2D" w:rsidRPr="003A2508" w:rsidRDefault="00EA6E2D" w:rsidP="002E1413">
            <w:pPr>
              <w:jc w:val="righ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:rsidR="00EA6E2D" w:rsidRPr="003A2508" w:rsidRDefault="00EA6E2D" w:rsidP="002E1413">
            <w:pPr>
              <w:jc w:val="right"/>
              <w:rPr>
                <w:rFonts w:asciiTheme="minorHAnsi" w:hAnsiTheme="minorHAnsi" w:cstheme="minorHAnsi"/>
                <w:sz w:val="18"/>
              </w:rPr>
            </w:pPr>
          </w:p>
        </w:tc>
      </w:tr>
      <w:tr w:rsidR="00EA6E2D" w:rsidRPr="003A2508" w:rsidTr="002E1413">
        <w:tc>
          <w:tcPr>
            <w:tcW w:w="1196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I.2.1.</w:t>
            </w:r>
          </w:p>
        </w:tc>
        <w:tc>
          <w:tcPr>
            <w:tcW w:w="1706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80" w:type="pct"/>
          </w:tcPr>
          <w:p w:rsidR="00EA6E2D" w:rsidRPr="003A2508" w:rsidRDefault="00EA6E2D" w:rsidP="002E1413">
            <w:pPr>
              <w:jc w:val="righ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:rsidR="00EA6E2D" w:rsidRPr="003A2508" w:rsidRDefault="00EA6E2D" w:rsidP="002E1413">
            <w:pPr>
              <w:jc w:val="right"/>
              <w:rPr>
                <w:rFonts w:asciiTheme="minorHAnsi" w:hAnsiTheme="minorHAnsi" w:cstheme="minorHAnsi"/>
                <w:sz w:val="18"/>
              </w:rPr>
            </w:pPr>
          </w:p>
        </w:tc>
      </w:tr>
      <w:tr w:rsidR="00EA6E2D" w:rsidRPr="003A2508" w:rsidTr="002E1413">
        <w:tc>
          <w:tcPr>
            <w:tcW w:w="1196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I.2.2.</w:t>
            </w:r>
          </w:p>
        </w:tc>
        <w:tc>
          <w:tcPr>
            <w:tcW w:w="1706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80" w:type="pct"/>
          </w:tcPr>
          <w:p w:rsidR="00EA6E2D" w:rsidRPr="003A2508" w:rsidRDefault="00EA6E2D" w:rsidP="002E1413">
            <w:pPr>
              <w:jc w:val="righ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:rsidR="00EA6E2D" w:rsidRPr="003A2508" w:rsidRDefault="00EA6E2D" w:rsidP="002E1413">
            <w:pPr>
              <w:jc w:val="right"/>
              <w:rPr>
                <w:rFonts w:asciiTheme="minorHAnsi" w:hAnsiTheme="minorHAnsi" w:cstheme="minorHAnsi"/>
                <w:sz w:val="18"/>
              </w:rPr>
            </w:pPr>
          </w:p>
        </w:tc>
      </w:tr>
      <w:tr w:rsidR="00EA6E2D" w:rsidRPr="003A2508" w:rsidTr="002E1413">
        <w:tc>
          <w:tcPr>
            <w:tcW w:w="1196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1706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980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EA6E2D" w:rsidRPr="003A2508" w:rsidTr="002E1413">
        <w:tc>
          <w:tcPr>
            <w:tcW w:w="2902" w:type="pct"/>
            <w:gridSpan w:val="2"/>
            <w:shd w:val="clear" w:color="auto" w:fill="DDD9C3" w:themeFill="background2" w:themeFillShade="E6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kosztów realizacji zadania</w:t>
            </w:r>
          </w:p>
        </w:tc>
        <w:tc>
          <w:tcPr>
            <w:tcW w:w="980" w:type="pct"/>
          </w:tcPr>
          <w:p w:rsidR="00EA6E2D" w:rsidRPr="00E317BC" w:rsidRDefault="00EA6E2D" w:rsidP="002E1413">
            <w:pPr>
              <w:jc w:val="right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119" w:type="pct"/>
          </w:tcPr>
          <w:p w:rsidR="00EA6E2D" w:rsidRPr="00E317BC" w:rsidRDefault="00EA6E2D" w:rsidP="002E1413">
            <w:pPr>
              <w:jc w:val="right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EA6E2D" w:rsidRPr="003A2508" w:rsidTr="002E1413">
        <w:tc>
          <w:tcPr>
            <w:tcW w:w="1196" w:type="pct"/>
            <w:shd w:val="clear" w:color="auto" w:fill="DDD9C3" w:themeFill="background2" w:themeFillShade="E6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119" w:type="pct"/>
            <w:shd w:val="clear" w:color="auto" w:fill="DDD9C3" w:themeFill="background2" w:themeFillShade="E6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EA6E2D" w:rsidRPr="003A2508" w:rsidTr="002E1413">
        <w:tc>
          <w:tcPr>
            <w:tcW w:w="1196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II.1.</w:t>
            </w:r>
          </w:p>
        </w:tc>
        <w:tc>
          <w:tcPr>
            <w:tcW w:w="1706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80" w:type="pct"/>
          </w:tcPr>
          <w:p w:rsidR="00EA6E2D" w:rsidRPr="003A2508" w:rsidRDefault="00EA6E2D" w:rsidP="002E1413">
            <w:pPr>
              <w:jc w:val="righ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:rsidR="00EA6E2D" w:rsidRPr="003A2508" w:rsidRDefault="00EA6E2D" w:rsidP="002E1413">
            <w:pPr>
              <w:jc w:val="right"/>
              <w:rPr>
                <w:rFonts w:asciiTheme="minorHAnsi" w:hAnsiTheme="minorHAnsi" w:cstheme="minorHAnsi"/>
                <w:sz w:val="18"/>
              </w:rPr>
            </w:pPr>
          </w:p>
        </w:tc>
      </w:tr>
      <w:tr w:rsidR="00EA6E2D" w:rsidRPr="003A2508" w:rsidTr="002E1413">
        <w:tc>
          <w:tcPr>
            <w:tcW w:w="1196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II.2.</w:t>
            </w:r>
          </w:p>
        </w:tc>
        <w:tc>
          <w:tcPr>
            <w:tcW w:w="1706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980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EA6E2D" w:rsidRPr="003A2508" w:rsidTr="002E1413">
        <w:tc>
          <w:tcPr>
            <w:tcW w:w="1196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1706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980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EA6E2D" w:rsidRPr="003A2508" w:rsidTr="002E1413">
        <w:tc>
          <w:tcPr>
            <w:tcW w:w="2902" w:type="pct"/>
            <w:gridSpan w:val="2"/>
            <w:shd w:val="clear" w:color="auto" w:fill="DDD9C3" w:themeFill="background2" w:themeFillShade="E6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kosztów administracyjnych</w:t>
            </w:r>
          </w:p>
        </w:tc>
        <w:tc>
          <w:tcPr>
            <w:tcW w:w="980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EA6E2D" w:rsidRPr="003A2508" w:rsidTr="002E1413">
        <w:tc>
          <w:tcPr>
            <w:tcW w:w="2902" w:type="pct"/>
            <w:gridSpan w:val="2"/>
            <w:shd w:val="clear" w:color="auto" w:fill="DDD9C3" w:themeFill="background2" w:themeFillShade="E6"/>
          </w:tcPr>
          <w:p w:rsidR="00EA6E2D" w:rsidRPr="003A2508" w:rsidRDefault="00EA6E2D" w:rsidP="002E1413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wszystkich kosztów realizacji zadania</w:t>
            </w:r>
          </w:p>
        </w:tc>
        <w:tc>
          <w:tcPr>
            <w:tcW w:w="980" w:type="pct"/>
          </w:tcPr>
          <w:p w:rsidR="00EA6E2D" w:rsidRPr="005D0A4F" w:rsidRDefault="00EA6E2D" w:rsidP="002E1413">
            <w:pPr>
              <w:jc w:val="right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119" w:type="pct"/>
          </w:tcPr>
          <w:p w:rsidR="00EA6E2D" w:rsidRPr="005D0A4F" w:rsidRDefault="00EA6E2D" w:rsidP="002E1413">
            <w:pPr>
              <w:jc w:val="right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</w:tbl>
    <w:p w:rsidR="00EA6E2D" w:rsidRDefault="00EA6E2D" w:rsidP="00EA6E2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EA6E2D" w:rsidRPr="00AE24D0" w:rsidTr="002E1413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A6E2D" w:rsidRPr="00AE24D0" w:rsidRDefault="00EA6E2D" w:rsidP="002E1413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2. Rozliczenie ze względu na źródło finansowania zadania publicznego</w:t>
            </w:r>
          </w:p>
        </w:tc>
      </w:tr>
      <w:tr w:rsidR="00EA6E2D" w:rsidRPr="00AE24D0" w:rsidTr="002E1413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A6E2D" w:rsidRPr="00AE24D0" w:rsidRDefault="00EA6E2D" w:rsidP="002E141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A6E2D" w:rsidRPr="00AE24D0" w:rsidRDefault="00EA6E2D" w:rsidP="002E141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A6E2D" w:rsidRPr="00CE4C51" w:rsidRDefault="00EA6E2D" w:rsidP="002E1413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A6E2D" w:rsidRPr="00CE4C51" w:rsidRDefault="00EA6E2D" w:rsidP="002E1413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EA6E2D" w:rsidRPr="00AE24D0" w:rsidTr="002E1413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A6E2D" w:rsidRPr="00AE24D0" w:rsidRDefault="00EA6E2D" w:rsidP="002E141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Pr="00AE24D0" w:rsidRDefault="00EA6E2D" w:rsidP="002E141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Pr="00AE24D0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6E2D" w:rsidRPr="00AE24D0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EA6E2D" w:rsidRPr="00AE24D0" w:rsidTr="002E1413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A6E2D" w:rsidRPr="00AE24D0" w:rsidRDefault="00EA6E2D" w:rsidP="002E141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Pr="00AE24D0" w:rsidRDefault="00EA6E2D" w:rsidP="002E141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Pr="00AE24D0" w:rsidRDefault="00EA6E2D" w:rsidP="002E141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2D" w:rsidRPr="00512446" w:rsidRDefault="00EA6E2D" w:rsidP="002E1413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6E2D" w:rsidRPr="00512446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EA6E2D" w:rsidRPr="00AE24D0" w:rsidTr="002E1413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A6E2D" w:rsidRPr="00AE24D0" w:rsidRDefault="00EA6E2D" w:rsidP="002E141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Pr="00AE24D0" w:rsidRDefault="00EA6E2D" w:rsidP="002E141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Pr="00AE24D0" w:rsidRDefault="00EA6E2D" w:rsidP="002E141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Pr="00AE24D0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6E2D" w:rsidRPr="00AE24D0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EA6E2D" w:rsidRPr="00AE24D0" w:rsidTr="002E1413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A6E2D" w:rsidRPr="00AE24D0" w:rsidRDefault="00EA6E2D" w:rsidP="002E141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Pr="00AE24D0" w:rsidRDefault="00EA6E2D" w:rsidP="002E141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Pr="00AE24D0" w:rsidRDefault="00EA6E2D" w:rsidP="002E141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Pr="00AE24D0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A6E2D" w:rsidRPr="00AE24D0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EA6E2D" w:rsidRPr="00AE24D0" w:rsidTr="002E1413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A6E2D" w:rsidRPr="00AE24D0" w:rsidRDefault="00EA6E2D" w:rsidP="002E141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EA6E2D" w:rsidRPr="00AE24D0" w:rsidRDefault="00EA6E2D" w:rsidP="002E141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EA6E2D" w:rsidRPr="00AE24D0" w:rsidRDefault="00EA6E2D" w:rsidP="002E141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EA6E2D" w:rsidRPr="00AE24D0" w:rsidRDefault="00EA6E2D" w:rsidP="002E141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EA6E2D" w:rsidRPr="009632D6" w:rsidRDefault="00EA6E2D" w:rsidP="002E1413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6E2D" w:rsidRPr="00512446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A6E2D" w:rsidRPr="00512446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EA6E2D" w:rsidRPr="00AE24D0" w:rsidTr="002E1413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A6E2D" w:rsidRPr="00AE24D0" w:rsidRDefault="00EA6E2D" w:rsidP="002E141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Pr="00AE24D0" w:rsidRDefault="00EA6E2D" w:rsidP="002E141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Pr="00AE24D0" w:rsidRDefault="00EA6E2D" w:rsidP="002E141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2D" w:rsidRPr="00512446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6E2D" w:rsidRPr="00512446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EA6E2D" w:rsidRPr="00AE24D0" w:rsidTr="002E1413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A6E2D" w:rsidRPr="00AE24D0" w:rsidRDefault="00EA6E2D" w:rsidP="002E141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Pr="00AE24D0" w:rsidRDefault="00EA6E2D" w:rsidP="002E141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Pr="00AE24D0" w:rsidRDefault="00EA6E2D" w:rsidP="002E141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E2D" w:rsidRPr="00AE24D0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A6E2D" w:rsidRPr="00AE24D0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EA6E2D" w:rsidRPr="00AE24D0" w:rsidTr="002E1413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A6E2D" w:rsidRPr="00AE24D0" w:rsidRDefault="00EA6E2D" w:rsidP="002E141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EA6E2D" w:rsidRPr="00AE24D0" w:rsidRDefault="00EA6E2D" w:rsidP="002E141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Pr="00AE24D0" w:rsidRDefault="00EA6E2D" w:rsidP="002E141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E2D" w:rsidRPr="00AE24D0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A6E2D" w:rsidRPr="00AE24D0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EA6E2D" w:rsidRPr="00AE24D0" w:rsidTr="002E1413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A6E2D" w:rsidRPr="00AE24D0" w:rsidRDefault="00EA6E2D" w:rsidP="002E141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EA6E2D" w:rsidRPr="00AE24D0" w:rsidRDefault="00EA6E2D" w:rsidP="002E141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Pr="00AE24D0" w:rsidRDefault="00EA6E2D" w:rsidP="002E141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ra,-re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6E2D" w:rsidRPr="00AE24D0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E2D" w:rsidRPr="00AE24D0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EA6E2D" w:rsidRPr="00AE24D0" w:rsidTr="002E1413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A6E2D" w:rsidRPr="00AE24D0" w:rsidRDefault="00EA6E2D" w:rsidP="002E141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Pr="00AE24D0" w:rsidRDefault="00EA6E2D" w:rsidP="002E141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EA6E2D" w:rsidRPr="00AE24D0" w:rsidRDefault="00EA6E2D" w:rsidP="002E141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2D" w:rsidRPr="00AE24D0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6E2D" w:rsidRPr="00AE24D0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EA6E2D" w:rsidRPr="00AE24D0" w:rsidTr="002E1413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A6E2D" w:rsidRPr="00AE24D0" w:rsidRDefault="00EA6E2D" w:rsidP="002E141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Default="00EA6E2D" w:rsidP="002E1413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EA6E2D" w:rsidRPr="00AE24D0" w:rsidRDefault="00EA6E2D" w:rsidP="002E141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2D" w:rsidRPr="00AE24D0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2D" w:rsidRPr="00AE24D0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EA6E2D" w:rsidRPr="00AE24D0" w:rsidTr="002E1413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A6E2D" w:rsidRPr="00AE24D0" w:rsidRDefault="00EA6E2D" w:rsidP="002E141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Pr="00AE24D0" w:rsidRDefault="00EA6E2D" w:rsidP="002E141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Pr="00AE24D0" w:rsidRDefault="00EA6E2D" w:rsidP="002E141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2D" w:rsidRPr="00AE24D0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2D" w:rsidRPr="00AE24D0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EA6E2D" w:rsidRPr="00AE24D0" w:rsidTr="002E1413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A6E2D" w:rsidRPr="00AE24D0" w:rsidRDefault="00EA6E2D" w:rsidP="002E141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Pr="00AE24D0" w:rsidRDefault="00EA6E2D" w:rsidP="002E141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Pr="00AE24D0" w:rsidRDefault="00EA6E2D" w:rsidP="002E141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2D" w:rsidRPr="00AE24D0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2D" w:rsidRPr="00AE24D0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EA6E2D" w:rsidRPr="00AE24D0" w:rsidTr="002E1413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A6E2D" w:rsidRPr="00AE24D0" w:rsidRDefault="00EA6E2D" w:rsidP="002E141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Pr="00D84A18" w:rsidRDefault="00EA6E2D" w:rsidP="002E141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2D" w:rsidRPr="00512446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2D" w:rsidRPr="00512446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EA6E2D" w:rsidRPr="00AE24D0" w:rsidTr="002E1413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A6E2D" w:rsidRDefault="00EA6E2D" w:rsidP="002E141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Pr="00D84A18" w:rsidRDefault="00EA6E2D" w:rsidP="002E141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6E2D" w:rsidRPr="00512446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A6E2D" w:rsidRPr="00512446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EA6E2D" w:rsidRPr="00AE24D0" w:rsidTr="002E1413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A6E2D" w:rsidRDefault="00EA6E2D" w:rsidP="002E141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6E2D" w:rsidRPr="004A3C7C" w:rsidRDefault="00EA6E2D" w:rsidP="002E1413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2D" w:rsidRPr="00AE24D0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6E2D" w:rsidRPr="00AE24D0" w:rsidRDefault="00EA6E2D" w:rsidP="002E1413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</w:tbl>
    <w:p w:rsidR="00EA6E2D" w:rsidRDefault="00EA6E2D" w:rsidP="00EA6E2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EA6E2D" w:rsidRDefault="00EA6E2D" w:rsidP="00EA6E2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EA6E2D" w:rsidRDefault="00EA6E2D" w:rsidP="00EA6E2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EA6E2D" w:rsidRDefault="00EA6E2D" w:rsidP="00EA6E2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pPr w:leftFromText="141" w:rightFromText="141" w:vertAnchor="text" w:horzAnchor="margin" w:tblpXSpec="center" w:tblpY="30"/>
        <w:tblW w:w="58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A6E2D" w:rsidRPr="00AE24D0" w:rsidTr="002E1413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6E2D" w:rsidRPr="00AE24D0" w:rsidRDefault="00EA6E2D" w:rsidP="002E1413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3. Informacje o innych przychodach uzyskanych przy realizacji zadania publicznego</w:t>
            </w:r>
          </w:p>
          <w:p w:rsidR="00EA6E2D" w:rsidRPr="00AE24D0" w:rsidRDefault="00EA6E2D" w:rsidP="002E1413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EA6E2D" w:rsidRPr="00AE24D0" w:rsidTr="002E1413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E2D" w:rsidRPr="00AE24D0" w:rsidRDefault="00EA6E2D" w:rsidP="002E1413">
            <w:pPr>
              <w:rPr>
                <w:rFonts w:asciiTheme="minorHAnsi" w:hAnsiTheme="minorHAnsi" w:cs="Calibri"/>
                <w:sz w:val="20"/>
              </w:rPr>
            </w:pPr>
          </w:p>
        </w:tc>
      </w:tr>
    </w:tbl>
    <w:p w:rsidR="00EA6E2D" w:rsidRPr="00AE24D0" w:rsidRDefault="00EA6E2D" w:rsidP="00EA6E2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A6E2D" w:rsidRPr="00AE24D0" w:rsidTr="002E1413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6E2D" w:rsidRPr="00AE24D0" w:rsidRDefault="00EA6E2D" w:rsidP="002E1413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EA6E2D" w:rsidRPr="00AE24D0" w:rsidTr="002E1413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6E2D" w:rsidRPr="00AE24D0" w:rsidRDefault="00EA6E2D" w:rsidP="002E1413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:rsidR="00EA6E2D" w:rsidRPr="00AE24D0" w:rsidRDefault="00EA6E2D" w:rsidP="00EA6E2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EA6E2D" w:rsidRPr="00AE24D0" w:rsidTr="002E1413">
        <w:trPr>
          <w:trHeight w:val="491"/>
        </w:trPr>
        <w:tc>
          <w:tcPr>
            <w:tcW w:w="5000" w:type="pct"/>
            <w:shd w:val="clear" w:color="auto" w:fill="C4BC96"/>
          </w:tcPr>
          <w:p w:rsidR="00EA6E2D" w:rsidRPr="00AE24D0" w:rsidRDefault="00EA6E2D" w:rsidP="002E1413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EA6E2D" w:rsidRPr="00AE24D0" w:rsidTr="002E1413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6E2D" w:rsidRDefault="00EA6E2D" w:rsidP="002E1413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EA6E2D" w:rsidRPr="00AE24D0" w:rsidRDefault="00EA6E2D" w:rsidP="002E1413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:rsidR="00EA6E2D" w:rsidRDefault="00EA6E2D" w:rsidP="00EA6E2D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A6E2D" w:rsidRPr="00AE24D0" w:rsidRDefault="00EA6E2D" w:rsidP="00EA6E2D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EA6E2D" w:rsidRPr="00AE24D0" w:rsidRDefault="00EA6E2D" w:rsidP="00EA6E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status prawny Zleceniobiorcy(-</w:t>
      </w:r>
      <w:proofErr w:type="spellStart"/>
      <w:r>
        <w:rPr>
          <w:rFonts w:asciiTheme="minorHAnsi" w:hAnsiTheme="minorHAnsi" w:cs="Verdana"/>
          <w:color w:val="auto"/>
          <w:sz w:val="20"/>
          <w:szCs w:val="20"/>
        </w:rPr>
        <w:t>c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Pr="00AE24D0">
        <w:rPr>
          <w:rFonts w:asciiTheme="minorHAnsi" w:hAnsiTheme="minorHAnsi" w:cs="Verdana"/>
          <w:color w:val="auto"/>
          <w:sz w:val="20"/>
          <w:szCs w:val="20"/>
        </w:rPr>
        <w:t>);</w:t>
      </w:r>
    </w:p>
    <w:p w:rsidR="00EA6E2D" w:rsidRPr="00AE24D0" w:rsidRDefault="00EA6E2D" w:rsidP="00EA6E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 faktycznym;</w:t>
      </w:r>
    </w:p>
    <w:p w:rsidR="00EA6E2D" w:rsidRPr="00AE24D0" w:rsidRDefault="00EA6E2D" w:rsidP="00EA6E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 xml:space="preserve">w zakresie związanym z otwartym konkursem ofert, w tym z gromadzeniem, przetwarzaniem i przekazywaniem danych osobowych, a także wprowadzaniem ich do systemów informatycznych, osoby, których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 </w:t>
      </w:r>
      <w:r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A6E2D" w:rsidRPr="00AE24D0" w:rsidRDefault="00EA6E2D" w:rsidP="00EA6E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EA6E2D" w:rsidRPr="00AE24D0" w:rsidTr="002E1413">
        <w:tc>
          <w:tcPr>
            <w:tcW w:w="7654" w:type="dxa"/>
            <w:shd w:val="clear" w:color="auto" w:fill="auto"/>
          </w:tcPr>
          <w:p w:rsidR="00EA6E2D" w:rsidRPr="00AE24D0" w:rsidRDefault="00EA6E2D" w:rsidP="002E1413">
            <w:pPr>
              <w:ind w:right="-108"/>
              <w:jc w:val="both"/>
              <w:rPr>
                <w:rFonts w:asciiTheme="minorHAnsi" w:hAnsiTheme="minorHAnsi" w:cs="Calibri"/>
                <w:sz w:val="20"/>
              </w:rPr>
            </w:pPr>
          </w:p>
          <w:p w:rsidR="00EA6E2D" w:rsidRPr="00AE24D0" w:rsidRDefault="00EA6E2D" w:rsidP="002E1413">
            <w:pPr>
              <w:ind w:right="-108"/>
              <w:jc w:val="center"/>
              <w:rPr>
                <w:rFonts w:asciiTheme="minorHAnsi" w:hAnsiTheme="minorHAnsi" w:cs="Calibri"/>
                <w:sz w:val="18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EA6E2D" w:rsidRPr="00AE24D0" w:rsidRDefault="00EA6E2D" w:rsidP="002E1413">
            <w:pPr>
              <w:ind w:right="-108"/>
              <w:jc w:val="center"/>
              <w:rPr>
                <w:rFonts w:asciiTheme="minorHAnsi" w:hAnsiTheme="minorHAnsi" w:cs="Calibri"/>
                <w:sz w:val="18"/>
              </w:rPr>
            </w:pPr>
          </w:p>
          <w:p w:rsidR="00EA6E2D" w:rsidRPr="00AE24D0" w:rsidRDefault="00EA6E2D" w:rsidP="002E1413">
            <w:pPr>
              <w:ind w:right="-108"/>
              <w:jc w:val="center"/>
              <w:rPr>
                <w:rFonts w:asciiTheme="minorHAnsi" w:hAnsiTheme="minorHAnsi" w:cs="Calibri"/>
                <w:sz w:val="18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EA6E2D" w:rsidRPr="00AE24D0" w:rsidRDefault="00EA6E2D" w:rsidP="002E1413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EA6E2D" w:rsidRPr="00AE24D0" w:rsidRDefault="00EA6E2D" w:rsidP="002E1413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:rsidR="00EA6E2D" w:rsidRPr="009E7A2C" w:rsidRDefault="00EA6E2D" w:rsidP="002E1413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W przypadku podpisów nieczytelnych należy czytelnie podać imię i nazwisko osoby podpisującej</w:t>
            </w:r>
            <w:r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EA6E2D" w:rsidRPr="00AE24D0" w:rsidRDefault="00EA6E2D" w:rsidP="002E1413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</w:rPr>
            </w:pPr>
          </w:p>
          <w:p w:rsidR="00EA6E2D" w:rsidRPr="00AE24D0" w:rsidRDefault="00EA6E2D" w:rsidP="002E1413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 ……………………………………………….</w:t>
            </w:r>
          </w:p>
        </w:tc>
      </w:tr>
    </w:tbl>
    <w:p w:rsidR="00EA6E2D" w:rsidRPr="00221B7F" w:rsidRDefault="00EA6E2D" w:rsidP="00EA6E2D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POUCZENIE</w:t>
      </w:r>
    </w:p>
    <w:p w:rsidR="00EA6E2D" w:rsidRPr="00221B7F" w:rsidRDefault="00EA6E2D" w:rsidP="00EA6E2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 na adres Zleceniodawcy w terminie przewidzianym w umowie.</w:t>
      </w:r>
    </w:p>
    <w:p w:rsidR="00EA6E2D" w:rsidRPr="00AE24D0" w:rsidRDefault="00EA6E2D" w:rsidP="00EA6E2D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realizujących zadania publiczne (Dz. U. z 201</w:t>
      </w:r>
      <w:r>
        <w:rPr>
          <w:rFonts w:asciiTheme="minorHAnsi" w:hAnsiTheme="minorHAnsi"/>
          <w:color w:val="auto"/>
          <w:sz w:val="16"/>
          <w:szCs w:val="16"/>
        </w:rPr>
        <w:t>7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r. poz. </w:t>
      </w:r>
      <w:r>
        <w:rPr>
          <w:rFonts w:asciiTheme="minorHAnsi" w:hAnsiTheme="minorHAnsi"/>
          <w:color w:val="auto"/>
          <w:sz w:val="16"/>
          <w:szCs w:val="16"/>
        </w:rPr>
        <w:t>570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>
        <w:rPr>
          <w:rFonts w:asciiTheme="minorHAnsi" w:hAnsiTheme="minorHAnsi"/>
          <w:color w:val="auto"/>
          <w:sz w:val="16"/>
          <w:szCs w:val="16"/>
        </w:rPr>
        <w:br/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Pr="00221B7F">
        <w:rPr>
          <w:rFonts w:asciiTheme="minorHAnsi" w:hAnsiTheme="minorHAnsi"/>
          <w:color w:val="auto"/>
          <w:sz w:val="16"/>
          <w:szCs w:val="16"/>
        </w:rPr>
        <w:t>. zm.), za poświadczeniem przedłożenia Zleceniodawcy, lub nadane w polskiej placówce pocztowej operatora publicznego.</w:t>
      </w:r>
      <w:r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A6E2D" w:rsidRPr="00AE24D0" w:rsidRDefault="00EA6E2D" w:rsidP="00EA6E2D">
      <w:pPr>
        <w:ind w:firstLine="720"/>
        <w:rPr>
          <w:rFonts w:asciiTheme="minorHAnsi" w:hAnsiTheme="minorHAnsi" w:cs="Verdana"/>
          <w:sz w:val="16"/>
          <w:szCs w:val="16"/>
        </w:rPr>
      </w:pPr>
    </w:p>
    <w:p w:rsidR="00EA6E2D" w:rsidRDefault="00EA6E2D" w:rsidP="00EA6E2D"/>
    <w:p w:rsidR="00EA6E2D" w:rsidRDefault="00EA6E2D" w:rsidP="00EA6E2D"/>
    <w:p w:rsidR="00DD5A18" w:rsidRDefault="00DD5A18"/>
    <w:sectPr w:rsidR="00DD5A18" w:rsidSect="00032D23">
      <w:footerReference w:type="default" r:id="rId7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F4A" w:rsidRDefault="00576F4A" w:rsidP="00EA6E2D">
      <w:r>
        <w:separator/>
      </w:r>
    </w:p>
  </w:endnote>
  <w:endnote w:type="continuationSeparator" w:id="0">
    <w:p w:rsidR="00576F4A" w:rsidRDefault="00576F4A" w:rsidP="00EA6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910" w:rsidRDefault="00576F4A">
    <w:pPr>
      <w:pStyle w:val="Stopka"/>
    </w:pPr>
  </w:p>
  <w:p w:rsidR="009632D6" w:rsidRDefault="00576F4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F4A" w:rsidRDefault="00576F4A" w:rsidP="00EA6E2D">
      <w:r>
        <w:separator/>
      </w:r>
    </w:p>
  </w:footnote>
  <w:footnote w:type="continuationSeparator" w:id="0">
    <w:p w:rsidR="00576F4A" w:rsidRDefault="00576F4A" w:rsidP="00EA6E2D">
      <w:r>
        <w:continuationSeparator/>
      </w:r>
    </w:p>
  </w:footnote>
  <w:footnote w:id="1">
    <w:p w:rsidR="00EA6E2D" w:rsidRPr="00C013AD" w:rsidRDefault="00EA6E2D" w:rsidP="00EA6E2D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EA6E2D" w:rsidRPr="00D84A18" w:rsidRDefault="00EA6E2D" w:rsidP="00EA6E2D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EA6E2D" w:rsidRPr="00D84A18" w:rsidRDefault="00EA6E2D" w:rsidP="00EA6E2D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EA6E2D" w:rsidRPr="00D84A18" w:rsidRDefault="00EA6E2D" w:rsidP="00EA6E2D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EA6E2D" w:rsidRPr="00D84A18" w:rsidRDefault="00EA6E2D" w:rsidP="00EA6E2D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EA6E2D" w:rsidRPr="00D84A18" w:rsidRDefault="00EA6E2D" w:rsidP="00EA6E2D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EA6E2D" w:rsidRPr="00D84A18" w:rsidRDefault="00EA6E2D" w:rsidP="00EA6E2D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EA6E2D" w:rsidRPr="0074640D" w:rsidRDefault="00EA6E2D" w:rsidP="00EA6E2D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EA6E2D" w:rsidRPr="00C013AD" w:rsidRDefault="00EA6E2D" w:rsidP="00EA6E2D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EA6E2D"/>
    <w:rsid w:val="00576F4A"/>
    <w:rsid w:val="0085553B"/>
    <w:rsid w:val="00947412"/>
    <w:rsid w:val="00DD5A18"/>
    <w:rsid w:val="00E860CF"/>
    <w:rsid w:val="00EA6E2D"/>
    <w:rsid w:val="00F3691D"/>
    <w:rsid w:val="00F8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E2D"/>
    <w:pPr>
      <w:spacing w:after="0" w:line="240" w:lineRule="auto"/>
    </w:pPr>
    <w:rPr>
      <w:rFonts w:eastAsia="Times New Roman"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A6E2D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A6E2D"/>
    <w:rPr>
      <w:rFonts w:ascii="Arial" w:eastAsia="Arial" w:hAnsi="Arial"/>
      <w:b/>
      <w:bCs/>
      <w:i/>
      <w:iCs/>
      <w:color w:val="000000"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EA6E2D"/>
    <w:pPr>
      <w:spacing w:after="0" w:line="240" w:lineRule="auto"/>
    </w:pPr>
    <w:rPr>
      <w:rFonts w:eastAsia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EA6E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6E2D"/>
    <w:rPr>
      <w:rFonts w:eastAsia="Times New Roman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rsid w:val="00EA6E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6E2D"/>
    <w:rPr>
      <w:rFonts w:eastAsia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EA6E2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A6E2D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EA6E2D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A6E2D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810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3</cp:revision>
  <dcterms:created xsi:type="dcterms:W3CDTF">2024-12-12T08:36:00Z</dcterms:created>
  <dcterms:modified xsi:type="dcterms:W3CDTF">2024-12-12T08:46:00Z</dcterms:modified>
</cp:coreProperties>
</file>